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7616" w14:textId="77777777" w:rsidR="0054684C" w:rsidRDefault="0054684C" w:rsidP="0054684C">
      <w:pPr>
        <w:tabs>
          <w:tab w:val="left" w:pos="2970"/>
          <w:tab w:val="center" w:pos="4680"/>
        </w:tabs>
        <w:spacing w:line="256" w:lineRule="auto"/>
        <w:jc w:val="center"/>
        <w:rPr>
          <w:rFonts w:ascii="Calibri" w:eastAsia="Calibri" w:hAnsi="Calibri" w:cs="Calibri"/>
          <w:color w:val="000000" w:themeColor="text1"/>
        </w:rPr>
      </w:pPr>
      <w:r>
        <w:rPr>
          <w:noProof/>
        </w:rPr>
        <w:drawing>
          <wp:inline distT="0" distB="0" distL="0" distR="0" wp14:anchorId="4D1BE9C0" wp14:editId="5157ED9B">
            <wp:extent cx="2400300" cy="1047750"/>
            <wp:effectExtent l="0" t="0" r="0" b="0"/>
            <wp:docPr id="715082587" name="Picture 7150825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1047750"/>
                    </a:xfrm>
                    <a:prstGeom prst="rect">
                      <a:avLst/>
                    </a:prstGeom>
                  </pic:spPr>
                </pic:pic>
              </a:graphicData>
            </a:graphic>
          </wp:inline>
        </w:drawing>
      </w:r>
    </w:p>
    <w:p w14:paraId="6E68DED0" w14:textId="77777777" w:rsidR="0054684C" w:rsidRDefault="0054684C" w:rsidP="0054684C">
      <w:pPr>
        <w:tabs>
          <w:tab w:val="left" w:pos="2970"/>
          <w:tab w:val="center" w:pos="4680"/>
        </w:tabs>
        <w:spacing w:line="256" w:lineRule="auto"/>
        <w:jc w:val="center"/>
        <w:rPr>
          <w:rFonts w:ascii="Calibri" w:eastAsia="Calibri" w:hAnsi="Calibri" w:cs="Calibri"/>
          <w:color w:val="000000" w:themeColor="text1"/>
        </w:rPr>
      </w:pPr>
      <w:r w:rsidRPr="01324956">
        <w:rPr>
          <w:rFonts w:ascii="Calibri" w:eastAsia="Calibri" w:hAnsi="Calibri" w:cs="Calibri"/>
          <w:b/>
          <w:bCs/>
          <w:color w:val="000000" w:themeColor="text1"/>
          <w:lang w:val="en-CA"/>
        </w:rPr>
        <w:t>Greater London Hockey Association</w:t>
      </w:r>
    </w:p>
    <w:p w14:paraId="4838D3F0" w14:textId="40A5C56C" w:rsidR="0054684C" w:rsidRDefault="0054684C" w:rsidP="0054684C">
      <w:pPr>
        <w:spacing w:line="256" w:lineRule="auto"/>
        <w:jc w:val="center"/>
        <w:rPr>
          <w:rFonts w:ascii="Calibri" w:eastAsia="Calibri" w:hAnsi="Calibri" w:cs="Calibri"/>
          <w:b/>
          <w:bCs/>
          <w:color w:val="000000" w:themeColor="text1"/>
          <w:lang w:val="en-CA"/>
        </w:rPr>
      </w:pPr>
      <w:r>
        <w:rPr>
          <w:rFonts w:ascii="Calibri" w:eastAsia="Calibri" w:hAnsi="Calibri" w:cs="Calibri"/>
          <w:b/>
          <w:bCs/>
          <w:color w:val="000000" w:themeColor="text1"/>
          <w:lang w:val="en-CA"/>
        </w:rPr>
        <w:t xml:space="preserve">Meeting </w:t>
      </w:r>
    </w:p>
    <w:p w14:paraId="23FBC03D" w14:textId="5D303ACC" w:rsidR="0054684C" w:rsidRDefault="0054684C" w:rsidP="0054684C">
      <w:pPr>
        <w:spacing w:line="256" w:lineRule="auto"/>
        <w:jc w:val="center"/>
        <w:rPr>
          <w:rFonts w:ascii="Calibri" w:eastAsia="Calibri" w:hAnsi="Calibri" w:cs="Calibri"/>
          <w:b/>
          <w:bCs/>
          <w:color w:val="000000" w:themeColor="text1"/>
          <w:lang w:val="en-CA"/>
        </w:rPr>
      </w:pPr>
      <w:r>
        <w:rPr>
          <w:rFonts w:ascii="Calibri" w:eastAsia="Calibri" w:hAnsi="Calibri" w:cs="Calibri"/>
          <w:b/>
          <w:bCs/>
          <w:color w:val="000000" w:themeColor="text1"/>
          <w:lang w:val="en-CA"/>
        </w:rPr>
        <w:t>Attendance: Jack Boyce, Luisa Gould, John Brochu, Chris Golem, Lisa Gibbs, Matt Bidderman, John Brochu, Frank Rapski, Rich Duench ( Covering for Sean Jeffries, Darcy Goetting)</w:t>
      </w:r>
    </w:p>
    <w:p w14:paraId="7BB8D4B5" w14:textId="29093E8E" w:rsidR="0054684C" w:rsidRPr="0054684C" w:rsidRDefault="0054684C" w:rsidP="0054684C">
      <w:pPr>
        <w:spacing w:line="256" w:lineRule="auto"/>
        <w:jc w:val="center"/>
        <w:rPr>
          <w:rFonts w:ascii="Calibri" w:eastAsia="Calibri" w:hAnsi="Calibri" w:cs="Calibri"/>
          <w:b/>
          <w:bCs/>
          <w:color w:val="000000" w:themeColor="text1"/>
          <w:lang w:val="en-CA"/>
        </w:rPr>
      </w:pPr>
      <w:r>
        <w:rPr>
          <w:rFonts w:ascii="Calibri" w:eastAsia="Calibri" w:hAnsi="Calibri" w:cs="Calibri"/>
          <w:b/>
          <w:bCs/>
          <w:color w:val="000000" w:themeColor="text1"/>
          <w:lang w:val="en-CA"/>
        </w:rPr>
        <w:t>Absent: Darcy Goetling, Sean Jeffries</w:t>
      </w:r>
    </w:p>
    <w:p w14:paraId="47277A20" w14:textId="33895630" w:rsidR="0054684C" w:rsidRDefault="00A25894" w:rsidP="0054684C">
      <w:pPr>
        <w:spacing w:line="256" w:lineRule="auto"/>
        <w:jc w:val="center"/>
        <w:rPr>
          <w:rFonts w:ascii="Calibri" w:eastAsia="Calibri" w:hAnsi="Calibri" w:cs="Calibri"/>
          <w:b/>
          <w:bCs/>
          <w:color w:val="000000" w:themeColor="text1"/>
          <w:lang w:val="en-CA"/>
        </w:rPr>
      </w:pPr>
      <w:r w:rsidRPr="01324956">
        <w:rPr>
          <w:rFonts w:ascii="Calibri" w:eastAsia="Calibri" w:hAnsi="Calibri" w:cs="Calibri"/>
          <w:b/>
          <w:bCs/>
          <w:color w:val="000000" w:themeColor="text1"/>
          <w:lang w:val="en-CA"/>
        </w:rPr>
        <w:t>November</w:t>
      </w:r>
      <w:r w:rsidR="0054684C" w:rsidRPr="01324956">
        <w:rPr>
          <w:rFonts w:ascii="Calibri" w:eastAsia="Calibri" w:hAnsi="Calibri" w:cs="Calibri"/>
          <w:b/>
          <w:bCs/>
          <w:color w:val="000000" w:themeColor="text1"/>
          <w:lang w:val="en-CA"/>
        </w:rPr>
        <w:t xml:space="preserve"> 23</w:t>
      </w:r>
      <w:r w:rsidRPr="01324956">
        <w:rPr>
          <w:rFonts w:ascii="Calibri" w:eastAsia="Calibri" w:hAnsi="Calibri" w:cs="Calibri"/>
          <w:b/>
          <w:bCs/>
          <w:color w:val="000000" w:themeColor="text1"/>
          <w:lang w:val="en-CA"/>
        </w:rPr>
        <w:t>, 2023</w:t>
      </w:r>
    </w:p>
    <w:p w14:paraId="5084F298" w14:textId="07BBD6DC" w:rsidR="0054684C" w:rsidRDefault="0054684C" w:rsidP="0054684C">
      <w:pPr>
        <w:spacing w:line="256" w:lineRule="auto"/>
        <w:jc w:val="center"/>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Welcome/Call to Order</w:t>
      </w:r>
      <w:r>
        <w:rPr>
          <w:rFonts w:ascii="Arial" w:eastAsia="Arial" w:hAnsi="Arial" w:cs="Arial"/>
          <w:color w:val="595959" w:themeColor="text1" w:themeTint="A6"/>
          <w:sz w:val="24"/>
          <w:szCs w:val="24"/>
          <w:lang w:val="en-CA"/>
        </w:rPr>
        <w:t xml:space="preserve"> at 7:04 pm</w:t>
      </w:r>
    </w:p>
    <w:p w14:paraId="175B8A50" w14:textId="77777777" w:rsidR="0054684C" w:rsidRDefault="0054684C" w:rsidP="0054684C">
      <w:pPr>
        <w:pStyle w:val="ListParagraph"/>
        <w:numPr>
          <w:ilvl w:val="0"/>
          <w:numId w:val="4"/>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Confirmation of Agenda</w:t>
      </w:r>
    </w:p>
    <w:p w14:paraId="2DD5D16A" w14:textId="296AA004" w:rsidR="0054684C" w:rsidRDefault="0054684C" w:rsidP="0054684C">
      <w:pPr>
        <w:pStyle w:val="ListParagraph"/>
        <w:numPr>
          <w:ilvl w:val="0"/>
          <w:numId w:val="3"/>
        </w:numPr>
        <w:spacing w:after="0" w:line="240" w:lineRule="auto"/>
        <w:rPr>
          <w:rFonts w:ascii="Arial" w:eastAsia="Arial" w:hAnsi="Arial" w:cs="Arial"/>
          <w:color w:val="000000" w:themeColor="text1"/>
          <w:sz w:val="24"/>
          <w:szCs w:val="24"/>
        </w:rPr>
      </w:pPr>
      <w:r w:rsidRPr="01324956">
        <w:rPr>
          <w:rFonts w:ascii="Arial" w:eastAsia="Arial" w:hAnsi="Arial" w:cs="Arial"/>
          <w:color w:val="000000" w:themeColor="text1"/>
          <w:sz w:val="24"/>
          <w:szCs w:val="24"/>
          <w:lang w:val="en-CA"/>
        </w:rPr>
        <w:t>Diversity Project update-15 mins</w:t>
      </w:r>
      <w:r>
        <w:rPr>
          <w:rFonts w:ascii="Arial" w:eastAsia="Arial" w:hAnsi="Arial" w:cs="Arial"/>
          <w:color w:val="000000" w:themeColor="text1"/>
          <w:sz w:val="24"/>
          <w:szCs w:val="24"/>
          <w:lang w:val="en-CA"/>
        </w:rPr>
        <w:t xml:space="preserve"> – Jack has reached out to </w:t>
      </w:r>
      <w:r w:rsidR="00A25894">
        <w:rPr>
          <w:rFonts w:ascii="Arial" w:eastAsia="Arial" w:hAnsi="Arial" w:cs="Arial"/>
          <w:color w:val="000000" w:themeColor="text1"/>
          <w:sz w:val="24"/>
          <w:szCs w:val="24"/>
          <w:lang w:val="en-CA"/>
        </w:rPr>
        <w:t>her,</w:t>
      </w:r>
      <w:r>
        <w:rPr>
          <w:rFonts w:ascii="Arial" w:eastAsia="Arial" w:hAnsi="Arial" w:cs="Arial"/>
          <w:color w:val="000000" w:themeColor="text1"/>
          <w:sz w:val="24"/>
          <w:szCs w:val="24"/>
          <w:lang w:val="en-CA"/>
        </w:rPr>
        <w:t xml:space="preserve"> and she responded to Jack this afternoon,  , Jack is going to collect the names and she will reach out to all the members interested.  Jack is going to ask her about what the potential time </w:t>
      </w:r>
      <w:r w:rsidR="00A25894">
        <w:rPr>
          <w:rFonts w:ascii="Arial" w:eastAsia="Arial" w:hAnsi="Arial" w:cs="Arial"/>
          <w:color w:val="000000" w:themeColor="text1"/>
          <w:sz w:val="24"/>
          <w:szCs w:val="24"/>
          <w:lang w:val="en-CA"/>
        </w:rPr>
        <w:t>commitment</w:t>
      </w:r>
      <w:r>
        <w:rPr>
          <w:rFonts w:ascii="Arial" w:eastAsia="Arial" w:hAnsi="Arial" w:cs="Arial"/>
          <w:color w:val="000000" w:themeColor="text1"/>
          <w:sz w:val="24"/>
          <w:szCs w:val="24"/>
          <w:lang w:val="en-CA"/>
        </w:rPr>
        <w:t xml:space="preserve"> is needed for the volunteers and what the scope of work is.  Jack will reach out to her to find out.  </w:t>
      </w:r>
    </w:p>
    <w:p w14:paraId="7ECFABBE" w14:textId="69B9305B" w:rsidR="0054684C" w:rsidRDefault="0054684C" w:rsidP="0054684C">
      <w:pPr>
        <w:pStyle w:val="ListParagraph"/>
        <w:numPr>
          <w:ilvl w:val="0"/>
          <w:numId w:val="3"/>
        </w:numPr>
        <w:spacing w:after="0" w:line="240" w:lineRule="auto"/>
        <w:rPr>
          <w:rFonts w:ascii="Arial" w:eastAsia="Arial" w:hAnsi="Arial" w:cs="Arial"/>
          <w:color w:val="000000" w:themeColor="text1"/>
          <w:sz w:val="24"/>
          <w:szCs w:val="24"/>
        </w:rPr>
      </w:pPr>
      <w:r w:rsidRPr="01324956">
        <w:rPr>
          <w:rFonts w:ascii="Arial" w:eastAsia="Arial" w:hAnsi="Arial" w:cs="Arial"/>
          <w:color w:val="000000" w:themeColor="text1"/>
          <w:sz w:val="24"/>
          <w:szCs w:val="24"/>
        </w:rPr>
        <w:t>Cost of someone to look at books- Frank</w:t>
      </w:r>
      <w:r>
        <w:rPr>
          <w:rFonts w:ascii="Arial" w:eastAsia="Arial" w:hAnsi="Arial" w:cs="Arial"/>
          <w:color w:val="000000" w:themeColor="text1"/>
          <w:sz w:val="24"/>
          <w:szCs w:val="24"/>
        </w:rPr>
        <w:t xml:space="preserve"> Jack discussed his findings that if you have less than 500,00 than the need for an audit every year is not needed, you can have someone review them</w:t>
      </w:r>
      <w:r w:rsidR="00A2589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Concern about other associations not doing it why are we having to pay to do it, if they just have someone review it</w:t>
      </w:r>
      <w:r w:rsidR="00A2589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The recommendation from the Presidents was that someone with a financial background review the information</w:t>
      </w:r>
      <w:r w:rsidR="00A2589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The four presidents agreed with the review, frank is going to back to the candidate and ask about his pricing and if he is still able to do this. The quote originally was between 500 to 1000, the group asked if they could do if for </w:t>
      </w:r>
      <w:r w:rsidR="00A25894">
        <w:rPr>
          <w:rFonts w:ascii="Arial" w:eastAsia="Arial" w:hAnsi="Arial" w:cs="Arial"/>
          <w:color w:val="000000" w:themeColor="text1"/>
          <w:sz w:val="24"/>
          <w:szCs w:val="24"/>
        </w:rPr>
        <w:t>500.00.</w:t>
      </w:r>
      <w:r>
        <w:rPr>
          <w:rFonts w:ascii="Arial" w:eastAsia="Arial" w:hAnsi="Arial" w:cs="Arial"/>
          <w:color w:val="000000" w:themeColor="text1"/>
          <w:sz w:val="24"/>
          <w:szCs w:val="24"/>
        </w:rPr>
        <w:t xml:space="preserve">  </w:t>
      </w:r>
    </w:p>
    <w:p w14:paraId="7FFC88DD" w14:textId="3DD42218" w:rsidR="0054684C" w:rsidRDefault="0054684C" w:rsidP="0054684C">
      <w:pPr>
        <w:pStyle w:val="ListParagraph"/>
        <w:numPr>
          <w:ilvl w:val="0"/>
          <w:numId w:val="3"/>
        </w:numPr>
        <w:spacing w:after="0" w:line="240" w:lineRule="auto"/>
        <w:rPr>
          <w:rFonts w:ascii="Arial" w:eastAsia="Arial" w:hAnsi="Arial" w:cs="Arial"/>
          <w:color w:val="000000" w:themeColor="text1"/>
          <w:sz w:val="24"/>
          <w:szCs w:val="24"/>
        </w:rPr>
      </w:pPr>
      <w:r w:rsidRPr="01324956">
        <w:rPr>
          <w:rFonts w:ascii="Arial" w:eastAsia="Arial" w:hAnsi="Arial" w:cs="Arial"/>
          <w:color w:val="000000" w:themeColor="text1"/>
          <w:sz w:val="24"/>
          <w:szCs w:val="24"/>
        </w:rPr>
        <w:t>Update on Audits if they are needed</w:t>
      </w:r>
      <w:r>
        <w:rPr>
          <w:rFonts w:ascii="Arial" w:eastAsia="Arial" w:hAnsi="Arial" w:cs="Arial"/>
          <w:color w:val="000000" w:themeColor="text1"/>
          <w:sz w:val="24"/>
          <w:szCs w:val="24"/>
        </w:rPr>
        <w:t xml:space="preserve"> – Jack found out that </w:t>
      </w:r>
      <w:r w:rsidR="00A25894">
        <w:rPr>
          <w:rFonts w:ascii="Arial" w:eastAsia="Arial" w:hAnsi="Arial" w:cs="Arial"/>
          <w:color w:val="000000" w:themeColor="text1"/>
          <w:sz w:val="24"/>
          <w:szCs w:val="24"/>
        </w:rPr>
        <w:t>it is</w:t>
      </w:r>
      <w:r>
        <w:rPr>
          <w:rFonts w:ascii="Arial" w:eastAsia="Arial" w:hAnsi="Arial" w:cs="Arial"/>
          <w:color w:val="000000" w:themeColor="text1"/>
          <w:sz w:val="24"/>
          <w:szCs w:val="24"/>
        </w:rPr>
        <w:t xml:space="preserve"> needed if your income is greater than </w:t>
      </w:r>
      <w:r w:rsidR="00A25894">
        <w:rPr>
          <w:rFonts w:ascii="Arial" w:eastAsia="Arial" w:hAnsi="Arial" w:cs="Arial"/>
          <w:color w:val="000000" w:themeColor="text1"/>
          <w:sz w:val="24"/>
          <w:szCs w:val="24"/>
        </w:rPr>
        <w:t>500,000.</w:t>
      </w:r>
      <w:r>
        <w:rPr>
          <w:rFonts w:ascii="Arial" w:eastAsia="Arial" w:hAnsi="Arial" w:cs="Arial"/>
          <w:color w:val="000000" w:themeColor="text1"/>
          <w:sz w:val="24"/>
          <w:szCs w:val="24"/>
        </w:rPr>
        <w:t xml:space="preserve"> </w:t>
      </w:r>
    </w:p>
    <w:p w14:paraId="161B7568" w14:textId="3FC25AAC" w:rsidR="0054684C" w:rsidRDefault="0054684C" w:rsidP="0054684C">
      <w:pPr>
        <w:pStyle w:val="ListParagraph"/>
        <w:numPr>
          <w:ilvl w:val="0"/>
          <w:numId w:val="3"/>
        </w:numPr>
        <w:spacing w:after="0" w:line="240" w:lineRule="auto"/>
        <w:rPr>
          <w:rFonts w:ascii="Arial" w:eastAsia="Arial" w:hAnsi="Arial" w:cs="Arial"/>
          <w:color w:val="000000" w:themeColor="text1"/>
          <w:sz w:val="24"/>
          <w:szCs w:val="24"/>
        </w:rPr>
      </w:pPr>
      <w:r w:rsidRPr="01324956">
        <w:rPr>
          <w:rFonts w:ascii="Arial" w:eastAsia="Arial" w:hAnsi="Arial" w:cs="Arial"/>
          <w:color w:val="000000" w:themeColor="text1"/>
          <w:sz w:val="24"/>
          <w:szCs w:val="24"/>
          <w:lang w:val="en-CA"/>
        </w:rPr>
        <w:t>Christmas Social – 5 mins</w:t>
      </w:r>
      <w:r>
        <w:rPr>
          <w:rFonts w:ascii="Arial" w:eastAsia="Arial" w:hAnsi="Arial" w:cs="Arial"/>
          <w:color w:val="000000" w:themeColor="text1"/>
          <w:sz w:val="24"/>
          <w:szCs w:val="24"/>
          <w:lang w:val="en-CA"/>
        </w:rPr>
        <w:t xml:space="preserve"> Dec 21 at firestone at 7 pm  Something will be sent out to formally accept bring our other </w:t>
      </w:r>
      <w:r w:rsidR="00A25894">
        <w:rPr>
          <w:rFonts w:ascii="Arial" w:eastAsia="Arial" w:hAnsi="Arial" w:cs="Arial"/>
          <w:color w:val="000000" w:themeColor="text1"/>
          <w:sz w:val="24"/>
          <w:szCs w:val="24"/>
          <w:lang w:val="en-CA"/>
        </w:rPr>
        <w:t>half</w:t>
      </w:r>
      <w:r>
        <w:rPr>
          <w:rFonts w:ascii="Arial" w:eastAsia="Arial" w:hAnsi="Arial" w:cs="Arial"/>
          <w:color w:val="000000" w:themeColor="text1"/>
          <w:sz w:val="24"/>
          <w:szCs w:val="24"/>
          <w:lang w:val="en-CA"/>
        </w:rPr>
        <w:t xml:space="preserve">.  </w:t>
      </w:r>
    </w:p>
    <w:p w14:paraId="3673D8A5" w14:textId="0303DA4A" w:rsidR="0054684C" w:rsidRDefault="0054684C" w:rsidP="0054684C">
      <w:pPr>
        <w:pStyle w:val="ListParagraph"/>
        <w:numPr>
          <w:ilvl w:val="0"/>
          <w:numId w:val="3"/>
        </w:numPr>
        <w:spacing w:after="0" w:line="240" w:lineRule="auto"/>
        <w:rPr>
          <w:rFonts w:ascii="Arial" w:eastAsia="Arial" w:hAnsi="Arial" w:cs="Arial"/>
          <w:color w:val="000000" w:themeColor="text1"/>
          <w:sz w:val="24"/>
          <w:szCs w:val="24"/>
        </w:rPr>
      </w:pPr>
      <w:r w:rsidRPr="01324956">
        <w:rPr>
          <w:rFonts w:ascii="Arial" w:eastAsia="Arial" w:hAnsi="Arial" w:cs="Arial"/>
          <w:color w:val="000000" w:themeColor="text1"/>
          <w:sz w:val="24"/>
          <w:szCs w:val="24"/>
        </w:rPr>
        <w:t>E blast Calendar</w:t>
      </w:r>
      <w:r>
        <w:rPr>
          <w:rFonts w:ascii="Arial" w:eastAsia="Arial" w:hAnsi="Arial" w:cs="Arial"/>
          <w:color w:val="000000" w:themeColor="text1"/>
          <w:sz w:val="24"/>
          <w:szCs w:val="24"/>
        </w:rPr>
        <w:t xml:space="preserve">- Jack receives these from Burlington and Brampton and think this would be </w:t>
      </w:r>
      <w:r w:rsidR="00EA70AB">
        <w:rPr>
          <w:rFonts w:ascii="Arial" w:eastAsia="Arial" w:hAnsi="Arial" w:cs="Arial"/>
          <w:color w:val="000000" w:themeColor="text1"/>
          <w:sz w:val="24"/>
          <w:szCs w:val="24"/>
        </w:rPr>
        <w:t>a clever idea</w:t>
      </w:r>
      <w:r>
        <w:rPr>
          <w:rFonts w:ascii="Arial" w:eastAsia="Arial" w:hAnsi="Arial" w:cs="Arial"/>
          <w:color w:val="000000" w:themeColor="text1"/>
          <w:sz w:val="24"/>
          <w:szCs w:val="24"/>
        </w:rPr>
        <w:t xml:space="preserve"> for association to advertise the amazing things we are </w:t>
      </w:r>
      <w:r w:rsidR="00EA70AB">
        <w:rPr>
          <w:rFonts w:ascii="Arial" w:eastAsia="Arial" w:hAnsi="Arial" w:cs="Arial"/>
          <w:color w:val="000000" w:themeColor="text1"/>
          <w:sz w:val="24"/>
          <w:szCs w:val="24"/>
        </w:rPr>
        <w:t>doing</w:t>
      </w:r>
      <w:r>
        <w:rPr>
          <w:rFonts w:ascii="Arial" w:eastAsia="Arial" w:hAnsi="Arial" w:cs="Arial"/>
          <w:color w:val="000000" w:themeColor="text1"/>
          <w:sz w:val="24"/>
          <w:szCs w:val="24"/>
        </w:rPr>
        <w:t xml:space="preserve">. </w:t>
      </w:r>
    </w:p>
    <w:p w14:paraId="154AFED2" w14:textId="4A3DDF5E" w:rsidR="0054684C" w:rsidRDefault="0054684C" w:rsidP="0054684C">
      <w:pPr>
        <w:pStyle w:val="ListParagraph"/>
        <w:numPr>
          <w:ilvl w:val="0"/>
          <w:numId w:val="3"/>
        </w:numPr>
        <w:spacing w:after="0" w:line="240" w:lineRule="auto"/>
        <w:rPr>
          <w:rFonts w:ascii="Arial" w:eastAsia="Arial" w:hAnsi="Arial" w:cs="Arial"/>
          <w:color w:val="000000" w:themeColor="text1"/>
          <w:sz w:val="24"/>
          <w:szCs w:val="24"/>
        </w:rPr>
      </w:pPr>
      <w:r w:rsidRPr="01324956">
        <w:rPr>
          <w:rFonts w:ascii="Arial" w:eastAsia="Arial" w:hAnsi="Arial" w:cs="Arial"/>
          <w:color w:val="000000" w:themeColor="text1"/>
          <w:sz w:val="24"/>
          <w:szCs w:val="24"/>
        </w:rPr>
        <w:t xml:space="preserve">Spring Hockey </w:t>
      </w:r>
      <w:r>
        <w:rPr>
          <w:rFonts w:ascii="Arial" w:eastAsia="Arial" w:hAnsi="Arial" w:cs="Arial"/>
          <w:color w:val="000000" w:themeColor="text1"/>
          <w:sz w:val="24"/>
          <w:szCs w:val="24"/>
        </w:rPr>
        <w:t xml:space="preserve">– Wondering if the group would be interested in this, run at cheaper cost than others, cover our costs and make a little money, Jack will ask the city for ice and get back to us on this. </w:t>
      </w:r>
    </w:p>
    <w:p w14:paraId="791E7FB3" w14:textId="6839514F" w:rsidR="0054684C" w:rsidRDefault="0054684C" w:rsidP="0054684C">
      <w:pPr>
        <w:pStyle w:val="ListParagraph"/>
        <w:numPr>
          <w:ilvl w:val="0"/>
          <w:numId w:val="3"/>
        </w:numPr>
        <w:spacing w:after="0" w:line="240" w:lineRule="auto"/>
        <w:rPr>
          <w:rFonts w:ascii="Arial" w:eastAsia="Arial" w:hAnsi="Arial" w:cs="Arial"/>
          <w:color w:val="000000" w:themeColor="text1"/>
          <w:sz w:val="24"/>
          <w:szCs w:val="24"/>
          <w:lang w:val="en-CA"/>
        </w:rPr>
      </w:pPr>
      <w:r w:rsidRPr="01324956">
        <w:rPr>
          <w:rFonts w:ascii="Arial" w:eastAsia="Arial" w:hAnsi="Arial" w:cs="Arial"/>
          <w:color w:val="000000" w:themeColor="text1"/>
          <w:sz w:val="24"/>
          <w:szCs w:val="24"/>
          <w:lang w:val="en-CA"/>
        </w:rPr>
        <w:lastRenderedPageBreak/>
        <w:t>Paying Board members</w:t>
      </w:r>
      <w:r>
        <w:rPr>
          <w:rFonts w:ascii="Arial" w:eastAsia="Arial" w:hAnsi="Arial" w:cs="Arial"/>
          <w:color w:val="000000" w:themeColor="text1"/>
          <w:sz w:val="24"/>
          <w:szCs w:val="24"/>
          <w:lang w:val="en-CA"/>
        </w:rPr>
        <w:t xml:space="preserve">-  Jack thinks we need to all be on the same page and pay for certain board members, bring back to your boards to discuss to put in the budgets and have all similar roles paid for Registrars, Ice </w:t>
      </w:r>
      <w:r w:rsidR="00A25894">
        <w:rPr>
          <w:rFonts w:ascii="Arial" w:eastAsia="Arial" w:hAnsi="Arial" w:cs="Arial"/>
          <w:color w:val="000000" w:themeColor="text1"/>
          <w:sz w:val="24"/>
          <w:szCs w:val="24"/>
          <w:lang w:val="en-CA"/>
        </w:rPr>
        <w:t>convenors</w:t>
      </w:r>
      <w:r>
        <w:rPr>
          <w:rFonts w:ascii="Arial" w:eastAsia="Arial" w:hAnsi="Arial" w:cs="Arial"/>
          <w:color w:val="000000" w:themeColor="text1"/>
          <w:sz w:val="24"/>
          <w:szCs w:val="24"/>
          <w:lang w:val="en-CA"/>
        </w:rPr>
        <w:t xml:space="preserve"> , Tournament directors .  We are not talking a good yearly salary but a minimal amount to help offset the cost of the amount of time they give to the programs. </w:t>
      </w:r>
    </w:p>
    <w:p w14:paraId="2215E5D3" w14:textId="2298E262" w:rsidR="0054684C" w:rsidRDefault="0054684C" w:rsidP="0054684C">
      <w:pPr>
        <w:pStyle w:val="ListParagraph"/>
        <w:numPr>
          <w:ilvl w:val="0"/>
          <w:numId w:val="3"/>
        </w:numPr>
        <w:spacing w:after="0" w:line="240" w:lineRule="auto"/>
        <w:rPr>
          <w:rFonts w:ascii="Arial" w:eastAsia="Arial" w:hAnsi="Arial" w:cs="Arial"/>
          <w:color w:val="000000" w:themeColor="text1"/>
          <w:sz w:val="24"/>
          <w:szCs w:val="24"/>
          <w:lang w:val="en-CA"/>
        </w:rPr>
      </w:pPr>
      <w:r w:rsidRPr="01324956">
        <w:rPr>
          <w:rFonts w:ascii="Arial" w:eastAsia="Arial" w:hAnsi="Arial" w:cs="Arial"/>
          <w:color w:val="000000" w:themeColor="text1"/>
          <w:sz w:val="24"/>
          <w:szCs w:val="24"/>
          <w:lang w:val="en-CA"/>
        </w:rPr>
        <w:t xml:space="preserve"> New Protocol For all boards Effective Oct 24- Luisa and Frank</w:t>
      </w:r>
      <w:r w:rsidR="00A25894">
        <w:rPr>
          <w:rFonts w:ascii="Arial" w:eastAsia="Arial" w:hAnsi="Arial" w:cs="Arial"/>
          <w:color w:val="000000" w:themeColor="text1"/>
          <w:sz w:val="24"/>
          <w:szCs w:val="24"/>
          <w:lang w:val="en-CA"/>
        </w:rPr>
        <w:t xml:space="preserve">, Luisa went to the OHF meeting for the new board protocols where constitutions are concerned.  Jack thought it would be better if we all are able to do it together than having it cost everyone thousands of dollars, Luisa will set up a meeting to review in January. </w:t>
      </w:r>
    </w:p>
    <w:p w14:paraId="69FF4522" w14:textId="0C5A2213" w:rsidR="00A25894" w:rsidRDefault="00A25894" w:rsidP="0054684C">
      <w:pPr>
        <w:pStyle w:val="ListParagraph"/>
        <w:numPr>
          <w:ilvl w:val="0"/>
          <w:numId w:val="3"/>
        </w:numPr>
        <w:spacing w:after="0" w:line="240" w:lineRule="auto"/>
        <w:rPr>
          <w:rFonts w:ascii="Arial" w:eastAsia="Arial" w:hAnsi="Arial" w:cs="Arial"/>
          <w:color w:val="000000" w:themeColor="text1"/>
          <w:sz w:val="24"/>
          <w:szCs w:val="24"/>
          <w:lang w:val="en-CA"/>
        </w:rPr>
      </w:pPr>
      <w:r>
        <w:rPr>
          <w:rFonts w:ascii="Arial" w:eastAsia="Arial" w:hAnsi="Arial" w:cs="Arial"/>
          <w:color w:val="000000" w:themeColor="text1"/>
          <w:sz w:val="24"/>
          <w:szCs w:val="24"/>
          <w:lang w:val="en-CA"/>
        </w:rPr>
        <w:t xml:space="preserve">Memo- Parents / team  for RZone- thanks for sending it out to all of your members. </w:t>
      </w:r>
    </w:p>
    <w:p w14:paraId="3D1E836E" w14:textId="77777777" w:rsidR="0054684C" w:rsidRDefault="0054684C" w:rsidP="0054684C">
      <w:pPr>
        <w:spacing w:after="0" w:line="240" w:lineRule="auto"/>
        <w:ind w:left="2160"/>
        <w:rPr>
          <w:rFonts w:ascii="Arial" w:eastAsia="Arial" w:hAnsi="Arial" w:cs="Arial"/>
          <w:color w:val="000000" w:themeColor="text1"/>
          <w:sz w:val="24"/>
          <w:szCs w:val="24"/>
        </w:rPr>
      </w:pPr>
    </w:p>
    <w:p w14:paraId="56A4DA24" w14:textId="77777777" w:rsidR="0054684C" w:rsidRDefault="0054684C" w:rsidP="0054684C">
      <w:pPr>
        <w:pStyle w:val="ListParagraph"/>
        <w:numPr>
          <w:ilvl w:val="0"/>
          <w:numId w:val="4"/>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 xml:space="preserve">Approval of prior meeting minutes: Oct 19  Meeting  </w:t>
      </w:r>
    </w:p>
    <w:p w14:paraId="0D51865A" w14:textId="77777777" w:rsidR="0054684C" w:rsidRDefault="0054684C" w:rsidP="0054684C">
      <w:pPr>
        <w:pStyle w:val="ListParagraph"/>
        <w:numPr>
          <w:ilvl w:val="0"/>
          <w:numId w:val="4"/>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 Reports.</w:t>
      </w:r>
    </w:p>
    <w:p w14:paraId="0B9BD40F" w14:textId="77777777" w:rsidR="0054684C" w:rsidRDefault="0054684C" w:rsidP="0054684C">
      <w:pPr>
        <w:pStyle w:val="ListParagraph"/>
        <w:numPr>
          <w:ilvl w:val="1"/>
          <w:numId w:val="2"/>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Chairperson</w:t>
      </w:r>
    </w:p>
    <w:p w14:paraId="7423011D" w14:textId="74FD05D8" w:rsidR="0054684C" w:rsidRDefault="0054684C" w:rsidP="0054684C">
      <w:pPr>
        <w:pStyle w:val="ListParagraph"/>
        <w:numPr>
          <w:ilvl w:val="1"/>
          <w:numId w:val="2"/>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Rep Council-</w:t>
      </w:r>
      <w:r w:rsidR="00A25894">
        <w:rPr>
          <w:rFonts w:ascii="Arial" w:eastAsia="Arial" w:hAnsi="Arial" w:cs="Arial"/>
          <w:color w:val="595959" w:themeColor="text1" w:themeTint="A6"/>
          <w:sz w:val="24"/>
          <w:szCs w:val="24"/>
          <w:lang w:val="en-CA"/>
        </w:rPr>
        <w:t xml:space="preserve"> coming up Nov 29 th, nothing at the last one, just discussion about the changes to Constitutions by October 2024 </w:t>
      </w:r>
    </w:p>
    <w:p w14:paraId="7DEEA22E" w14:textId="18EC6BE0" w:rsidR="0054684C" w:rsidRDefault="0054684C" w:rsidP="0054684C">
      <w:pPr>
        <w:pStyle w:val="ListParagraph"/>
        <w:numPr>
          <w:ilvl w:val="1"/>
          <w:numId w:val="2"/>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London Referee Group</w:t>
      </w:r>
      <w:r w:rsidR="00A25894">
        <w:rPr>
          <w:rFonts w:ascii="Arial" w:eastAsia="Arial" w:hAnsi="Arial" w:cs="Arial"/>
          <w:color w:val="595959" w:themeColor="text1" w:themeTint="A6"/>
          <w:sz w:val="24"/>
          <w:szCs w:val="24"/>
          <w:lang w:val="en-CA"/>
        </w:rPr>
        <w:t>- any issues please let them know so they can attend.</w:t>
      </w:r>
    </w:p>
    <w:p w14:paraId="46D0A73C" w14:textId="3798AF6A" w:rsidR="0054684C" w:rsidRDefault="0054684C" w:rsidP="0054684C">
      <w:pPr>
        <w:pStyle w:val="ListParagraph"/>
        <w:numPr>
          <w:ilvl w:val="1"/>
          <w:numId w:val="2"/>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Treasurer</w:t>
      </w:r>
      <w:r w:rsidR="00A25894">
        <w:rPr>
          <w:rFonts w:ascii="Arial" w:eastAsia="Arial" w:hAnsi="Arial" w:cs="Arial"/>
          <w:color w:val="595959" w:themeColor="text1" w:themeTint="A6"/>
          <w:sz w:val="24"/>
          <w:szCs w:val="24"/>
          <w:lang w:val="en-CA"/>
        </w:rPr>
        <w:t>- minimal charge this month, just sent an  update of the account.</w:t>
      </w:r>
    </w:p>
    <w:p w14:paraId="4DAC919F" w14:textId="77777777" w:rsidR="0054684C" w:rsidRDefault="0054684C" w:rsidP="0054684C">
      <w:pPr>
        <w:pStyle w:val="ListParagraph"/>
        <w:numPr>
          <w:ilvl w:val="1"/>
          <w:numId w:val="2"/>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Technical Director</w:t>
      </w:r>
    </w:p>
    <w:p w14:paraId="705B5F05" w14:textId="77777777" w:rsidR="0054684C" w:rsidRDefault="0054684C" w:rsidP="0054684C">
      <w:pPr>
        <w:pStyle w:val="ListParagraph"/>
        <w:numPr>
          <w:ilvl w:val="0"/>
          <w:numId w:val="1"/>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Committee Reports.</w:t>
      </w:r>
    </w:p>
    <w:p w14:paraId="7C592FFC" w14:textId="5D9A34FD" w:rsidR="0054684C" w:rsidRDefault="0054684C" w:rsidP="0054684C">
      <w:pPr>
        <w:pStyle w:val="ListParagraph"/>
        <w:numPr>
          <w:ilvl w:val="1"/>
          <w:numId w:val="1"/>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Community Hockey League</w:t>
      </w:r>
      <w:r w:rsidR="00A25894">
        <w:rPr>
          <w:rFonts w:ascii="Arial" w:eastAsia="Arial" w:hAnsi="Arial" w:cs="Arial"/>
          <w:color w:val="595959" w:themeColor="text1" w:themeTint="A6"/>
          <w:sz w:val="24"/>
          <w:szCs w:val="24"/>
          <w:lang w:val="en-CA"/>
        </w:rPr>
        <w:t xml:space="preserve">- Balancing of teams happening, and reviewing the number of teams for the HL championship in April in London </w:t>
      </w:r>
    </w:p>
    <w:p w14:paraId="0492C96A" w14:textId="1C5685A6" w:rsidR="0054684C" w:rsidRPr="00A25894" w:rsidRDefault="0054684C" w:rsidP="0054684C">
      <w:pPr>
        <w:pStyle w:val="ListParagraph"/>
        <w:numPr>
          <w:ilvl w:val="1"/>
          <w:numId w:val="1"/>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Mustangs</w:t>
      </w:r>
      <w:r w:rsidR="00A25894">
        <w:rPr>
          <w:rFonts w:ascii="Arial" w:eastAsia="Arial" w:hAnsi="Arial" w:cs="Arial"/>
          <w:color w:val="595959" w:themeColor="text1" w:themeTint="A6"/>
          <w:sz w:val="24"/>
          <w:szCs w:val="24"/>
          <w:lang w:val="en-CA"/>
        </w:rPr>
        <w:t xml:space="preserve">- split second half  scheduled, 2 teams AA. </w:t>
      </w:r>
    </w:p>
    <w:p w14:paraId="4A0E3BA6" w14:textId="1A781F61" w:rsidR="00A25894" w:rsidRPr="00A25894" w:rsidRDefault="00A25894" w:rsidP="0054684C">
      <w:pPr>
        <w:pStyle w:val="ListParagraph"/>
        <w:numPr>
          <w:ilvl w:val="1"/>
          <w:numId w:val="1"/>
        </w:numPr>
        <w:spacing w:after="0" w:line="240" w:lineRule="auto"/>
        <w:rPr>
          <w:rFonts w:ascii="Arial" w:eastAsia="Arial" w:hAnsi="Arial" w:cs="Arial"/>
          <w:color w:val="595959" w:themeColor="text1" w:themeTint="A6"/>
          <w:sz w:val="24"/>
          <w:szCs w:val="24"/>
        </w:rPr>
      </w:pPr>
      <w:r>
        <w:rPr>
          <w:rFonts w:ascii="Arial" w:eastAsia="Arial" w:hAnsi="Arial" w:cs="Arial"/>
          <w:color w:val="595959" w:themeColor="text1" w:themeTint="A6"/>
          <w:sz w:val="24"/>
          <w:szCs w:val="24"/>
          <w:lang w:val="en-CA"/>
        </w:rPr>
        <w:t>Sean and Jack and Sean Wheatley meeting to discuss opportunities for joining the OMHA loop for the upcoming season.</w:t>
      </w:r>
    </w:p>
    <w:p w14:paraId="187E71C4" w14:textId="77777777" w:rsidR="00A25894" w:rsidRDefault="00A25894" w:rsidP="00A25894">
      <w:pPr>
        <w:pStyle w:val="ListParagraph"/>
        <w:spacing w:after="0" w:line="240" w:lineRule="auto"/>
        <w:ind w:left="1440"/>
        <w:rPr>
          <w:rFonts w:ascii="Arial" w:eastAsia="Arial" w:hAnsi="Arial" w:cs="Arial"/>
          <w:color w:val="595959" w:themeColor="text1" w:themeTint="A6"/>
          <w:sz w:val="24"/>
          <w:szCs w:val="24"/>
        </w:rPr>
      </w:pPr>
    </w:p>
    <w:p w14:paraId="0E45AC85" w14:textId="77777777" w:rsidR="0054684C" w:rsidRDefault="0054684C" w:rsidP="0054684C">
      <w:pPr>
        <w:spacing w:after="0" w:line="240" w:lineRule="auto"/>
        <w:ind w:left="1080"/>
        <w:rPr>
          <w:rFonts w:ascii="Arial" w:eastAsia="Arial" w:hAnsi="Arial" w:cs="Arial"/>
          <w:color w:val="000000" w:themeColor="text1"/>
          <w:sz w:val="24"/>
          <w:szCs w:val="24"/>
        </w:rPr>
      </w:pPr>
    </w:p>
    <w:p w14:paraId="21F828F5" w14:textId="77777777" w:rsidR="0054684C" w:rsidRPr="00A25894" w:rsidRDefault="0054684C" w:rsidP="0054684C">
      <w:pPr>
        <w:pStyle w:val="ListParagraph"/>
        <w:numPr>
          <w:ilvl w:val="0"/>
          <w:numId w:val="1"/>
        </w:numPr>
        <w:spacing w:after="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Round Table/New Business</w:t>
      </w:r>
    </w:p>
    <w:p w14:paraId="1CFCFA4E" w14:textId="3795E8CA" w:rsidR="00A25894" w:rsidRPr="00A25894" w:rsidRDefault="00A25894" w:rsidP="0054684C">
      <w:pPr>
        <w:pStyle w:val="ListParagraph"/>
        <w:numPr>
          <w:ilvl w:val="0"/>
          <w:numId w:val="1"/>
        </w:numPr>
        <w:spacing w:after="0" w:line="240" w:lineRule="auto"/>
        <w:rPr>
          <w:rFonts w:ascii="Arial" w:eastAsia="Arial" w:hAnsi="Arial" w:cs="Arial"/>
          <w:color w:val="595959" w:themeColor="text1" w:themeTint="A6"/>
          <w:sz w:val="24"/>
          <w:szCs w:val="24"/>
        </w:rPr>
      </w:pPr>
      <w:r>
        <w:rPr>
          <w:rFonts w:ascii="Arial" w:eastAsia="Arial" w:hAnsi="Arial" w:cs="Arial"/>
          <w:color w:val="595959" w:themeColor="text1" w:themeTint="A6"/>
          <w:sz w:val="24"/>
          <w:szCs w:val="24"/>
          <w:lang w:val="en-CA"/>
        </w:rPr>
        <w:t xml:space="preserve">Oakridge – getting ready for the tournaments. </w:t>
      </w:r>
    </w:p>
    <w:p w14:paraId="1DC94A5C" w14:textId="1571AF89" w:rsidR="00A25894" w:rsidRPr="00A25894" w:rsidRDefault="00A25894" w:rsidP="0054684C">
      <w:pPr>
        <w:pStyle w:val="ListParagraph"/>
        <w:numPr>
          <w:ilvl w:val="0"/>
          <w:numId w:val="1"/>
        </w:numPr>
        <w:spacing w:after="0" w:line="240" w:lineRule="auto"/>
        <w:rPr>
          <w:rFonts w:ascii="Arial" w:eastAsia="Arial" w:hAnsi="Arial" w:cs="Arial"/>
          <w:color w:val="595959" w:themeColor="text1" w:themeTint="A6"/>
          <w:sz w:val="24"/>
          <w:szCs w:val="24"/>
        </w:rPr>
      </w:pPr>
      <w:r>
        <w:rPr>
          <w:rFonts w:ascii="Arial" w:eastAsia="Arial" w:hAnsi="Arial" w:cs="Arial"/>
          <w:color w:val="595959" w:themeColor="text1" w:themeTint="A6"/>
          <w:sz w:val="24"/>
          <w:szCs w:val="24"/>
          <w:lang w:val="en-CA"/>
        </w:rPr>
        <w:t xml:space="preserve">North – Thanks to everyone for supporting their tournament, one issue with one team at their tournament.  </w:t>
      </w:r>
    </w:p>
    <w:p w14:paraId="3E624A64" w14:textId="721954A7" w:rsidR="00A25894" w:rsidRPr="00A25894" w:rsidRDefault="00A25894" w:rsidP="0054684C">
      <w:pPr>
        <w:pStyle w:val="ListParagraph"/>
        <w:numPr>
          <w:ilvl w:val="0"/>
          <w:numId w:val="1"/>
        </w:numPr>
        <w:spacing w:after="0" w:line="240" w:lineRule="auto"/>
        <w:rPr>
          <w:rFonts w:ascii="Arial" w:eastAsia="Arial" w:hAnsi="Arial" w:cs="Arial"/>
          <w:color w:val="595959" w:themeColor="text1" w:themeTint="A6"/>
          <w:sz w:val="24"/>
          <w:szCs w:val="24"/>
        </w:rPr>
      </w:pPr>
      <w:r>
        <w:rPr>
          <w:rFonts w:ascii="Arial" w:eastAsia="Arial" w:hAnsi="Arial" w:cs="Arial"/>
          <w:color w:val="595959" w:themeColor="text1" w:themeTint="A6"/>
          <w:sz w:val="24"/>
          <w:szCs w:val="24"/>
          <w:lang w:val="en-CA"/>
        </w:rPr>
        <w:t xml:space="preserve">Bandits- Nothing to report. </w:t>
      </w:r>
    </w:p>
    <w:p w14:paraId="795A32BF" w14:textId="214CBE2A" w:rsidR="00A25894" w:rsidRDefault="00A25894" w:rsidP="0054684C">
      <w:pPr>
        <w:pStyle w:val="ListParagraph"/>
        <w:numPr>
          <w:ilvl w:val="0"/>
          <w:numId w:val="1"/>
        </w:numPr>
        <w:spacing w:after="0" w:line="240" w:lineRule="auto"/>
        <w:rPr>
          <w:rFonts w:ascii="Arial" w:eastAsia="Arial" w:hAnsi="Arial" w:cs="Arial"/>
          <w:color w:val="595959" w:themeColor="text1" w:themeTint="A6"/>
          <w:sz w:val="24"/>
          <w:szCs w:val="24"/>
        </w:rPr>
      </w:pPr>
      <w:r>
        <w:rPr>
          <w:rFonts w:ascii="Arial" w:eastAsia="Arial" w:hAnsi="Arial" w:cs="Arial"/>
          <w:color w:val="595959" w:themeColor="text1" w:themeTint="A6"/>
          <w:sz w:val="24"/>
          <w:szCs w:val="24"/>
          <w:lang w:val="en-CA"/>
        </w:rPr>
        <w:t xml:space="preserve">West- nothing to report. </w:t>
      </w:r>
    </w:p>
    <w:p w14:paraId="48481326" w14:textId="62797D1B" w:rsidR="0054684C" w:rsidRDefault="0054684C" w:rsidP="0054684C">
      <w:pPr>
        <w:pStyle w:val="ListParagraph"/>
        <w:numPr>
          <w:ilvl w:val="0"/>
          <w:numId w:val="1"/>
        </w:numPr>
        <w:spacing w:after="120" w:line="240" w:lineRule="auto"/>
        <w:rPr>
          <w:rFonts w:ascii="Arial" w:eastAsia="Arial" w:hAnsi="Arial" w:cs="Arial"/>
          <w:color w:val="595959" w:themeColor="text1" w:themeTint="A6"/>
          <w:sz w:val="24"/>
          <w:szCs w:val="24"/>
        </w:rPr>
      </w:pPr>
      <w:r w:rsidRPr="01324956">
        <w:rPr>
          <w:rFonts w:ascii="Arial" w:eastAsia="Arial" w:hAnsi="Arial" w:cs="Arial"/>
          <w:color w:val="595959" w:themeColor="text1" w:themeTint="A6"/>
          <w:sz w:val="24"/>
          <w:szCs w:val="24"/>
          <w:lang w:val="en-CA"/>
        </w:rPr>
        <w:t>Adjournment</w:t>
      </w:r>
      <w:r w:rsidR="00A25894">
        <w:rPr>
          <w:rFonts w:ascii="Arial" w:eastAsia="Arial" w:hAnsi="Arial" w:cs="Arial"/>
          <w:color w:val="595959" w:themeColor="text1" w:themeTint="A6"/>
          <w:sz w:val="24"/>
          <w:szCs w:val="24"/>
          <w:lang w:val="en-CA"/>
        </w:rPr>
        <w:t xml:space="preserve"> Meeting was adjourned at 7:37 pm  by Lisa and Matt</w:t>
      </w:r>
    </w:p>
    <w:p w14:paraId="101371F9" w14:textId="77777777" w:rsidR="0054684C" w:rsidRDefault="0054684C" w:rsidP="0054684C">
      <w:pPr>
        <w:spacing w:line="256" w:lineRule="auto"/>
        <w:jc w:val="center"/>
        <w:rPr>
          <w:rFonts w:ascii="Calibri" w:eastAsia="Calibri" w:hAnsi="Calibri" w:cs="Calibri"/>
          <w:color w:val="000000" w:themeColor="text1"/>
        </w:rPr>
      </w:pPr>
    </w:p>
    <w:p w14:paraId="550816C7" w14:textId="77777777" w:rsidR="0054684C" w:rsidRDefault="0054684C" w:rsidP="0054684C">
      <w:pPr>
        <w:spacing w:line="256" w:lineRule="auto"/>
        <w:jc w:val="center"/>
        <w:rPr>
          <w:rFonts w:ascii="Calibri" w:eastAsia="Calibri" w:hAnsi="Calibri" w:cs="Calibri"/>
          <w:color w:val="000000" w:themeColor="text1"/>
        </w:rPr>
      </w:pPr>
    </w:p>
    <w:p w14:paraId="325EA869" w14:textId="77777777" w:rsidR="0054684C" w:rsidRDefault="0054684C" w:rsidP="0054684C">
      <w:pPr>
        <w:spacing w:line="256" w:lineRule="auto"/>
        <w:jc w:val="center"/>
        <w:rPr>
          <w:rFonts w:ascii="Calibri" w:eastAsia="Calibri" w:hAnsi="Calibri" w:cs="Calibri"/>
          <w:color w:val="000000" w:themeColor="text1"/>
        </w:rPr>
      </w:pPr>
    </w:p>
    <w:p w14:paraId="746F8EFF" w14:textId="77777777" w:rsidR="0054684C" w:rsidRDefault="0054684C" w:rsidP="0054684C">
      <w:pPr>
        <w:spacing w:line="256" w:lineRule="auto"/>
        <w:rPr>
          <w:rFonts w:ascii="Calibri" w:eastAsia="Calibri" w:hAnsi="Calibri" w:cs="Calibri"/>
          <w:color w:val="000000" w:themeColor="text1"/>
        </w:rPr>
      </w:pPr>
    </w:p>
    <w:p w14:paraId="76CDB815" w14:textId="77777777" w:rsidR="0054684C" w:rsidRDefault="0054684C" w:rsidP="0054684C"/>
    <w:p w14:paraId="1C00D8C2" w14:textId="77777777" w:rsidR="0054684C" w:rsidRDefault="0054684C"/>
    <w:sectPr w:rsidR="0054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9BF5"/>
    <w:multiLevelType w:val="hybridMultilevel"/>
    <w:tmpl w:val="8D44DDD2"/>
    <w:lvl w:ilvl="0" w:tplc="7FE05AFE">
      <w:start w:val="1"/>
      <w:numFmt w:val="decimal"/>
      <w:lvlText w:val="%1."/>
      <w:lvlJc w:val="left"/>
      <w:pPr>
        <w:ind w:left="2160" w:hanging="360"/>
      </w:pPr>
    </w:lvl>
    <w:lvl w:ilvl="1" w:tplc="40C8A46A">
      <w:start w:val="1"/>
      <w:numFmt w:val="lowerLetter"/>
      <w:lvlText w:val="%2."/>
      <w:lvlJc w:val="left"/>
      <w:pPr>
        <w:ind w:left="1440" w:hanging="360"/>
      </w:pPr>
    </w:lvl>
    <w:lvl w:ilvl="2" w:tplc="F9CC8934">
      <w:start w:val="1"/>
      <w:numFmt w:val="lowerRoman"/>
      <w:lvlText w:val="%3."/>
      <w:lvlJc w:val="right"/>
      <w:pPr>
        <w:ind w:left="2160" w:hanging="180"/>
      </w:pPr>
    </w:lvl>
    <w:lvl w:ilvl="3" w:tplc="0E760C58">
      <w:start w:val="1"/>
      <w:numFmt w:val="decimal"/>
      <w:lvlText w:val="%4."/>
      <w:lvlJc w:val="left"/>
      <w:pPr>
        <w:ind w:left="2880" w:hanging="360"/>
      </w:pPr>
    </w:lvl>
    <w:lvl w:ilvl="4" w:tplc="DFF09FB4">
      <w:start w:val="1"/>
      <w:numFmt w:val="lowerLetter"/>
      <w:lvlText w:val="%5."/>
      <w:lvlJc w:val="left"/>
      <w:pPr>
        <w:ind w:left="3600" w:hanging="360"/>
      </w:pPr>
    </w:lvl>
    <w:lvl w:ilvl="5" w:tplc="35BA8156">
      <w:start w:val="1"/>
      <w:numFmt w:val="lowerRoman"/>
      <w:lvlText w:val="%6."/>
      <w:lvlJc w:val="right"/>
      <w:pPr>
        <w:ind w:left="4320" w:hanging="180"/>
      </w:pPr>
    </w:lvl>
    <w:lvl w:ilvl="6" w:tplc="2EEA147E">
      <w:start w:val="1"/>
      <w:numFmt w:val="decimal"/>
      <w:lvlText w:val="%7."/>
      <w:lvlJc w:val="left"/>
      <w:pPr>
        <w:ind w:left="5040" w:hanging="360"/>
      </w:pPr>
    </w:lvl>
    <w:lvl w:ilvl="7" w:tplc="A146A556">
      <w:start w:val="1"/>
      <w:numFmt w:val="lowerLetter"/>
      <w:lvlText w:val="%8."/>
      <w:lvlJc w:val="left"/>
      <w:pPr>
        <w:ind w:left="5760" w:hanging="360"/>
      </w:pPr>
    </w:lvl>
    <w:lvl w:ilvl="8" w:tplc="7B060C44">
      <w:start w:val="1"/>
      <w:numFmt w:val="lowerRoman"/>
      <w:lvlText w:val="%9."/>
      <w:lvlJc w:val="right"/>
      <w:pPr>
        <w:ind w:left="6480" w:hanging="180"/>
      </w:pPr>
    </w:lvl>
  </w:abstractNum>
  <w:abstractNum w:abstractNumId="1" w15:restartNumberingAfterBreak="0">
    <w:nsid w:val="23595920"/>
    <w:multiLevelType w:val="multilevel"/>
    <w:tmpl w:val="2558181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287E4F"/>
    <w:multiLevelType w:val="hybridMultilevel"/>
    <w:tmpl w:val="0BE46DDE"/>
    <w:lvl w:ilvl="0" w:tplc="7D92EDF8">
      <w:start w:val="1"/>
      <w:numFmt w:val="bullet"/>
      <w:lvlText w:val=""/>
      <w:lvlJc w:val="left"/>
      <w:pPr>
        <w:ind w:left="720" w:hanging="360"/>
      </w:pPr>
      <w:rPr>
        <w:rFonts w:ascii="Symbol" w:hAnsi="Symbol" w:hint="default"/>
      </w:rPr>
    </w:lvl>
    <w:lvl w:ilvl="1" w:tplc="C8A4B75E">
      <w:start w:val="1"/>
      <w:numFmt w:val="bullet"/>
      <w:lvlText w:val="●"/>
      <w:lvlJc w:val="left"/>
      <w:pPr>
        <w:ind w:left="1440" w:hanging="360"/>
      </w:pPr>
      <w:rPr>
        <w:rFonts w:ascii="Noto Sans Symbols" w:hAnsi="Noto Sans Symbols" w:hint="default"/>
      </w:rPr>
    </w:lvl>
    <w:lvl w:ilvl="2" w:tplc="45C28A94">
      <w:start w:val="1"/>
      <w:numFmt w:val="bullet"/>
      <w:lvlText w:val=""/>
      <w:lvlJc w:val="left"/>
      <w:pPr>
        <w:ind w:left="2160" w:hanging="360"/>
      </w:pPr>
      <w:rPr>
        <w:rFonts w:ascii="Wingdings" w:hAnsi="Wingdings" w:hint="default"/>
      </w:rPr>
    </w:lvl>
    <w:lvl w:ilvl="3" w:tplc="C690159C">
      <w:start w:val="1"/>
      <w:numFmt w:val="bullet"/>
      <w:lvlText w:val=""/>
      <w:lvlJc w:val="left"/>
      <w:pPr>
        <w:ind w:left="2880" w:hanging="360"/>
      </w:pPr>
      <w:rPr>
        <w:rFonts w:ascii="Symbol" w:hAnsi="Symbol" w:hint="default"/>
      </w:rPr>
    </w:lvl>
    <w:lvl w:ilvl="4" w:tplc="6B7C0DFC">
      <w:start w:val="1"/>
      <w:numFmt w:val="bullet"/>
      <w:lvlText w:val="o"/>
      <w:lvlJc w:val="left"/>
      <w:pPr>
        <w:ind w:left="3600" w:hanging="360"/>
      </w:pPr>
      <w:rPr>
        <w:rFonts w:ascii="Courier New" w:hAnsi="Courier New" w:hint="default"/>
      </w:rPr>
    </w:lvl>
    <w:lvl w:ilvl="5" w:tplc="F612C188">
      <w:start w:val="1"/>
      <w:numFmt w:val="bullet"/>
      <w:lvlText w:val=""/>
      <w:lvlJc w:val="left"/>
      <w:pPr>
        <w:ind w:left="4320" w:hanging="360"/>
      </w:pPr>
      <w:rPr>
        <w:rFonts w:ascii="Wingdings" w:hAnsi="Wingdings" w:hint="default"/>
      </w:rPr>
    </w:lvl>
    <w:lvl w:ilvl="6" w:tplc="0B7CF084">
      <w:start w:val="1"/>
      <w:numFmt w:val="bullet"/>
      <w:lvlText w:val=""/>
      <w:lvlJc w:val="left"/>
      <w:pPr>
        <w:ind w:left="5040" w:hanging="360"/>
      </w:pPr>
      <w:rPr>
        <w:rFonts w:ascii="Symbol" w:hAnsi="Symbol" w:hint="default"/>
      </w:rPr>
    </w:lvl>
    <w:lvl w:ilvl="7" w:tplc="A0A6AD14">
      <w:start w:val="1"/>
      <w:numFmt w:val="bullet"/>
      <w:lvlText w:val="o"/>
      <w:lvlJc w:val="left"/>
      <w:pPr>
        <w:ind w:left="5760" w:hanging="360"/>
      </w:pPr>
      <w:rPr>
        <w:rFonts w:ascii="Courier New" w:hAnsi="Courier New" w:hint="default"/>
      </w:rPr>
    </w:lvl>
    <w:lvl w:ilvl="8" w:tplc="5E7AC650">
      <w:start w:val="1"/>
      <w:numFmt w:val="bullet"/>
      <w:lvlText w:val=""/>
      <w:lvlJc w:val="left"/>
      <w:pPr>
        <w:ind w:left="6480" w:hanging="360"/>
      </w:pPr>
      <w:rPr>
        <w:rFonts w:ascii="Wingdings" w:hAnsi="Wingdings" w:hint="default"/>
      </w:rPr>
    </w:lvl>
  </w:abstractNum>
  <w:abstractNum w:abstractNumId="3" w15:restartNumberingAfterBreak="0">
    <w:nsid w:val="3F0BEB26"/>
    <w:multiLevelType w:val="multilevel"/>
    <w:tmpl w:val="D15426C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60200065">
    <w:abstractNumId w:val="3"/>
  </w:num>
  <w:num w:numId="2" w16cid:durableId="619186311">
    <w:abstractNumId w:val="2"/>
  </w:num>
  <w:num w:numId="3" w16cid:durableId="796342131">
    <w:abstractNumId w:val="0"/>
  </w:num>
  <w:num w:numId="4" w16cid:durableId="9687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4C"/>
    <w:rsid w:val="0054684C"/>
    <w:rsid w:val="00A25894"/>
    <w:rsid w:val="00EA70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76AD"/>
  <w15:chartTrackingRefBased/>
  <w15:docId w15:val="{8AB4A363-4ED5-48F1-8045-8D85EA39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84C"/>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2023-11-29T00:34:00Z</dcterms:created>
  <dcterms:modified xsi:type="dcterms:W3CDTF">2023-11-29T00:53:00Z</dcterms:modified>
</cp:coreProperties>
</file>